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BB53">
      <w:pPr>
        <w:spacing w:line="590" w:lineRule="exact"/>
        <w:jc w:val="left"/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</w:p>
    <w:p w14:paraId="239BB583">
      <w:pPr>
        <w:spacing w:line="590" w:lineRule="exact"/>
        <w:jc w:val="left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</w:p>
    <w:p w14:paraId="6134941D">
      <w:pPr>
        <w:spacing w:line="590" w:lineRule="exact"/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</w:rPr>
        <w:t>2026年度国家自然科学基金</w:t>
      </w: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二级单位负责项目申报及形式审查管理人员登记表</w:t>
      </w:r>
    </w:p>
    <w:p w14:paraId="4DB9AD9E">
      <w:pPr>
        <w:spacing w:line="590" w:lineRule="exact"/>
        <w:jc w:val="center"/>
        <w:rPr>
          <w:rFonts w:ascii="Times New Roman" w:hAnsi="Times New Roman" w:eastAsia="仿宋" w:cs="Times New Roman"/>
          <w:b/>
          <w:bCs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17"/>
        <w:gridCol w:w="2315"/>
        <w:gridCol w:w="2311"/>
      </w:tblGrid>
      <w:tr w14:paraId="36E8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4A4B17EC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17" w:type="dxa"/>
          </w:tcPr>
          <w:p w14:paraId="702AB5B1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</w:rPr>
              <w:t>二级单位/实验平台</w:t>
            </w:r>
          </w:p>
        </w:tc>
        <w:tc>
          <w:tcPr>
            <w:tcW w:w="2315" w:type="dxa"/>
          </w:tcPr>
          <w:p w14:paraId="208B342A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  <w:t>科室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2311" w:type="dxa"/>
          </w:tcPr>
          <w:p w14:paraId="77191F26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 w14:paraId="116E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6C0661B8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917" w:type="dxa"/>
          </w:tcPr>
          <w:p w14:paraId="3E8AB8AA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14:paraId="13B20ABD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63EB423">
            <w:pPr>
              <w:spacing w:line="59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3F9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</w:tcPr>
          <w:p w14:paraId="6B7D167B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917" w:type="dxa"/>
          </w:tcPr>
          <w:p w14:paraId="0C57480A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14:paraId="7B740346">
            <w:pPr>
              <w:spacing w:line="59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8A73848">
            <w:pPr>
              <w:spacing w:line="59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6DA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20BF191F">
            <w:pPr>
              <w:spacing w:line="59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917" w:type="dxa"/>
            <w:vAlign w:val="center"/>
          </w:tcPr>
          <w:p w14:paraId="30C23C77">
            <w:pPr>
              <w:spacing w:line="59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14:paraId="5064BBEB">
            <w:pPr>
              <w:spacing w:line="59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2971DA88">
            <w:pPr>
              <w:spacing w:line="59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00F4A848">
      <w:pPr>
        <w:spacing w:line="590" w:lineRule="exact"/>
        <w:ind w:left="645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3414283D">
      <w:pPr>
        <w:spacing w:line="590" w:lineRule="exact"/>
        <w:ind w:left="645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备注：请各二级单位负责国基申报的管理老师加入qq群</w:t>
      </w:r>
    </w:p>
    <w:p w14:paraId="6DF08C51">
      <w:pPr>
        <w:spacing w:line="590" w:lineRule="exact"/>
        <w:ind w:left="645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573405</wp:posOffset>
            </wp:positionV>
            <wp:extent cx="2266950" cy="2381250"/>
            <wp:effectExtent l="0" t="0" r="3810" b="0"/>
            <wp:wrapTopAndBottom/>
            <wp:docPr id="1" name="图片 1" descr="53373538b0922742c04460a423765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373538b0922742c04460a423765f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A1"/>
    <w:rsid w:val="001974A1"/>
    <w:rsid w:val="00375A1A"/>
    <w:rsid w:val="005B4A29"/>
    <w:rsid w:val="005D2C49"/>
    <w:rsid w:val="0064489B"/>
    <w:rsid w:val="00701AB8"/>
    <w:rsid w:val="007409E4"/>
    <w:rsid w:val="007A3694"/>
    <w:rsid w:val="00A255CE"/>
    <w:rsid w:val="00BA4751"/>
    <w:rsid w:val="00C6267C"/>
    <w:rsid w:val="00E6245B"/>
    <w:rsid w:val="00EF6736"/>
    <w:rsid w:val="01885910"/>
    <w:rsid w:val="01F55FCB"/>
    <w:rsid w:val="037B0653"/>
    <w:rsid w:val="084746B9"/>
    <w:rsid w:val="0D1D12CB"/>
    <w:rsid w:val="10AC0DE0"/>
    <w:rsid w:val="12AB022B"/>
    <w:rsid w:val="17412474"/>
    <w:rsid w:val="17645244"/>
    <w:rsid w:val="19053EAA"/>
    <w:rsid w:val="196905E9"/>
    <w:rsid w:val="19B00719"/>
    <w:rsid w:val="1D8E0859"/>
    <w:rsid w:val="1FBF1942"/>
    <w:rsid w:val="24AA0E1B"/>
    <w:rsid w:val="2A9B6F32"/>
    <w:rsid w:val="34877221"/>
    <w:rsid w:val="3D4C5541"/>
    <w:rsid w:val="47210311"/>
    <w:rsid w:val="5F802CBB"/>
    <w:rsid w:val="6B36233D"/>
    <w:rsid w:val="6C2471CC"/>
    <w:rsid w:val="6C4D4548"/>
    <w:rsid w:val="72CD5276"/>
    <w:rsid w:val="765A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广西医科大学</Company>
  <Pages>1</Pages>
  <Words>78</Words>
  <Characters>81</Characters>
  <Lines>1</Lines>
  <Paragraphs>1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2024-12-03T02:24:00Z</dcterms:created>
  <dc:creator>admin</dc:creator>
  <cp:lastModifiedBy>wang</cp:lastModifiedBy>
  <dcterms:modified xsi:type="dcterms:W3CDTF">2026-01-23T01:41:19Z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FCC6667F8AA34A42B6C9E09AB80DC6F4_13</vt:lpwstr>
  </property>
  <property fmtid="{D5CDD505-2E9C-101B-9397-08002B2CF9AE}" pid="4" name="KSOTemplateDocerSaveRecord">
    <vt:lpwstr>eyJoZGlkIjoiOGRlN2QyZmMxOGZmNWFkNTRhNjVhYjk1NjY1MDBjZWQiLCJ1c2VySWQiOiI0MjMzODA3NjQifQ==</vt:lpwstr>
  </property>
</Properties>
</file>